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</w:rPr>
        <w:t>福州大学询价表</w:t>
      </w:r>
    </w:p>
    <w:p>
      <w:pPr>
        <w:rPr>
          <w:rFonts w:asciiTheme="minorEastAsia" w:hAnsiTheme="minorEastAsia" w:cstheme="minorEastAsia"/>
          <w:color w:val="auto"/>
          <w:sz w:val="24"/>
        </w:rPr>
      </w:pPr>
    </w:p>
    <w:p>
      <w:pPr>
        <w:spacing w:line="440" w:lineRule="exact"/>
        <w:jc w:val="left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报价公司（盖章）：       联系人（签字）：         联系方式：</w:t>
      </w:r>
    </w:p>
    <w:p>
      <w:pPr>
        <w:spacing w:line="440" w:lineRule="exact"/>
        <w:jc w:val="left"/>
        <w:rPr>
          <w:rFonts w:asciiTheme="minorEastAsia" w:hAnsiTheme="minorEastAsia" w:cstheme="minorEastAsia"/>
          <w:color w:val="auto"/>
          <w:sz w:val="24"/>
        </w:rPr>
      </w:pPr>
    </w:p>
    <w:p>
      <w:pPr>
        <w:spacing w:line="440" w:lineRule="exact"/>
        <w:ind w:firstLine="482" w:firstLineChars="200"/>
        <w:jc w:val="left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一、服务项目、数量及报价单：</w:t>
      </w:r>
    </w:p>
    <w:tbl>
      <w:tblPr>
        <w:tblStyle w:val="3"/>
        <w:tblW w:w="8085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65"/>
        <w:gridCol w:w="1260"/>
        <w:gridCol w:w="133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序号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服务项目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数量（台）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单价（元）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分体挂壁式空调清洗消毒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419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分体立柜式空调清洗消毒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118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分体天花机空调清洗消毒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72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空调总计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609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/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4"/>
              </w:tabs>
              <w:spacing w:line="440" w:lineRule="exact"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</w:p>
        </w:tc>
      </w:tr>
    </w:tbl>
    <w:p>
      <w:pPr>
        <w:rPr>
          <w:rFonts w:asciiTheme="minorEastAsia" w:hAnsiTheme="minorEastAsia" w:cstheme="minorEastAsia"/>
          <w:color w:val="auto"/>
          <w:sz w:val="24"/>
        </w:rPr>
      </w:pPr>
    </w:p>
    <w:p>
      <w:pPr>
        <w:spacing w:line="440" w:lineRule="exact"/>
        <w:ind w:firstLine="482" w:firstLineChars="200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二、交付时间、地点和条件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1、交付时间：合同生效后7日内完成。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2、交付地点：泉港校区。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3、公司资质：具有保洁、清洗或家政服务相关经营范围。</w:t>
      </w:r>
    </w:p>
    <w:p>
      <w:pPr>
        <w:spacing w:line="440" w:lineRule="exact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  <w:t>4、报价最高控制价43000元，高于最高控制价的报价无效。</w:t>
      </w:r>
    </w:p>
    <w:p>
      <w:pPr>
        <w:spacing w:line="440" w:lineRule="exact"/>
        <w:ind w:firstLine="482" w:firstLineChars="200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三、付款方式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以上报价含税票，项目验收合格后由学校一次性付款。</w:t>
      </w:r>
    </w:p>
    <w:p>
      <w:pPr>
        <w:spacing w:line="440" w:lineRule="exact"/>
        <w:ind w:firstLine="482" w:firstLineChars="200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四、约定事项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1、报价单须密封并加盖骑缝章；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2、清洗人员食宿由报价公司自理；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3、出现少量数量变化的，以报价单价乘以变化数量对总价作相应增减；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4、报价单</w:t>
      </w:r>
      <w:r>
        <w:rPr>
          <w:rFonts w:hint="eastAsia" w:asciiTheme="minorEastAsia" w:hAnsiTheme="minorEastAsia" w:cstheme="minorEastAsia"/>
          <w:color w:val="auto"/>
          <w:sz w:val="24"/>
        </w:rPr>
        <w:t>和营业执照复印件</w:t>
      </w:r>
      <w:r>
        <w:rPr>
          <w:rFonts w:hint="eastAsia" w:asciiTheme="minorEastAsia" w:hAnsiTheme="minorEastAsia" w:cstheme="minorEastAsia"/>
          <w:color w:val="auto"/>
          <w:sz w:val="24"/>
        </w:rPr>
        <w:t>请于</w:t>
      </w:r>
      <w:r>
        <w:rPr>
          <w:rFonts w:hint="eastAsia" w:asciiTheme="minorEastAsia" w:hAnsiTheme="minorEastAsia" w:cstheme="minorEastAsia"/>
          <w:color w:val="auto"/>
          <w:sz w:val="24"/>
        </w:rPr>
        <w:t>2022年5月</w:t>
      </w:r>
      <w:r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auto"/>
          <w:sz w:val="24"/>
        </w:rPr>
        <w:t>日12：00</w:t>
      </w:r>
      <w:r>
        <w:rPr>
          <w:rFonts w:hint="eastAsia" w:asciiTheme="minorEastAsia" w:hAnsiTheme="minorEastAsia" w:cstheme="minorEastAsia"/>
          <w:color w:val="auto"/>
          <w:sz w:val="24"/>
        </w:rPr>
        <w:t>前书面送至福州大学石油化工学院泉港校区图书馆102办公室欧老师13850100675（邮寄的须提前一天寄出）。</w:t>
      </w:r>
      <w:r>
        <w:rPr>
          <w:rFonts w:hint="eastAsia" w:asciiTheme="minorEastAsia" w:hAnsiTheme="minorEastAsia" w:cstheme="minorEastAsia"/>
          <w:color w:val="auto"/>
          <w:sz w:val="24"/>
          <w:lang w:val="en-US" w:eastAsia="zh-CN"/>
        </w:rPr>
        <w:t xml:space="preserve"> </w:t>
      </w:r>
      <w:bookmarkStart w:id="0" w:name="_GoBack"/>
      <w:bookmarkEnd w:id="0"/>
    </w:p>
    <w:p>
      <w:pPr>
        <w:spacing w:line="440" w:lineRule="exact"/>
        <w:ind w:firstLine="482" w:firstLineChars="200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五、服务内容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室内机过滤网、蒸发器清洗，室外机冷凝器清洗，空调整机表面除尘；并采用专用空调清洗剂（针对新型冠状病毒进行专业消毒，相关消毒药水符合国家相关标准）、工具、器械对部件进行清洗，清洗剂必须是符合绿标环保的产品，清洗后的部件均应满足有关标准的要求。部件可直接进行清洗或拆卸后进行清洗，清洗后的部件应恢复到原来所在位置，可调节部件还应恢复到原来的调节位置。</w:t>
      </w:r>
    </w:p>
    <w:p>
      <w:pPr>
        <w:spacing w:line="440" w:lineRule="exact"/>
        <w:ind w:firstLine="482" w:firstLineChars="200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六、约定事项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1、清洗1个月内空调在运行中出现排水系统堵塞问题，乙方在接到甲方故障通知后2小时内应委派专业技术人员到现场免费疏通，其中发生的一切费用由乙方承担。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2、乙方在清洗前检验空调并试机，对空调各项功能进行检测，验证各项功能是否正常，并对外观各部进行检测。乙方因为清洗造成空调不能正常使用或是损坏的，配件提供及更换由乙方免费提供，并负责维修。</w:t>
      </w:r>
    </w:p>
    <w:p>
      <w:pPr>
        <w:spacing w:line="440" w:lineRule="exact"/>
        <w:ind w:firstLine="482" w:firstLineChars="200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七、清洗步骤要求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1）验机：清洗前检验空调并试机，对空调各项功能进行检测，验证各项功能是否正常，并对外观各部进行检测。首先测试遥控器能否开机接收信号，出风口叶片是否正常摆动；室内风机风速档位是否正常，电机是否有异常声音，外壳是否老化（可能出现的问题，如摆风叶拆卸容易裂，外壳卡扣老化断裂等要及时告知现场负责人）。检查空调外机是否正常工作，室内机、室外机有无噪音；制冷效果是否良好；检查遥控器好坏并擦洗遥控器，验机完毕后关闭空调并拔掉电源插头，清洗中不允许带电操作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（2）做好周边防护：空调周边的床铺、家具及空调下方铺好防护布，防止弄脏家具。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3）拆机清洗：拆卸空调室内机面板，取出空调室内机过滤网，卸下空调室内机导风叶，注意拆卸时的方向（有些导风叶分几段的容易断裂，尽量不要拆卸）；给空调室内机电源部分做好防护措施，避免清洗作业时水花溅到主板和接收板上，造成损坏主板和接收板；罩好空调清洗罩，防止水从墙壁流下把墙壁弄脏；给空调喷洒清洗剂，蒸发器翅片和风轮及风道均匀喷洒；用海绵刷进行对出风口进行刷洗，刷洗完后用海绵塞住风轮，防止高压冲洗时风轮电机高速运转时产生电流把电机和主板烧坏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（4）高压冲洗：用高压水枪对空调室内机蒸发器和风轮、接水槽、出风口进行高压冲洗；对空调室内机蒸发器和风轮、接水槽、出风口进行高压冲洗。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5）高温蒸汽消毒杀菌：使用家电专业清洗机，使用蒸汽模式，对空调蒸发器、风轮、风仓、出风口进行高温杀菌消毒；完成后，插电开机调整到吹风档，把蒸发器和风轮、接水槽及出风口的水份吹干；拆下清洗罩，并用毛巾把清洗罩内部擦干净，清洗面板、过滤网、导风叶；高压冲洗外机（冷凝器、风叶、外壳）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（6）安装复原：将拆下下来的空调内机面板，过滤网，导风片安装复原，并对空调再次测试，确保空调正常运转。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（7）现场清洁：恢复场地卫生。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（8）验收：现场负责人验收满意。</w:t>
      </w:r>
    </w:p>
    <w:p>
      <w:pPr>
        <w:spacing w:line="440" w:lineRule="exact"/>
        <w:ind w:firstLine="482" w:firstLineChars="200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</w:rPr>
        <w:t>八、验收标准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1、清洗过程按以上服务内容、约定事项和清洗步骤要求进行；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2、空调清洗后控制面板干净如新，各部件无灰尘或污物，送风清新舒适；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3、空调运转参数正常，清洗后的机组翅片干净，无灰尘，过滤网通风正常；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  <w:r>
        <w:rPr>
          <w:rFonts w:hint="eastAsia" w:asciiTheme="minorEastAsia" w:hAnsiTheme="minorEastAsia" w:cstheme="minorEastAsia"/>
          <w:color w:val="auto"/>
          <w:sz w:val="24"/>
        </w:rPr>
        <w:t>4、清洗后的空调设备换热器表面，托盘干净，无灰尘及污物，排水系统畅通，整机运行正常，风速达到正常参数水平，热交换器换热正常，达到设备参数的正常工作情况，换热效果良好。</w:t>
      </w:r>
    </w:p>
    <w:p>
      <w:pPr>
        <w:rPr>
          <w:rFonts w:asciiTheme="minorEastAsia" w:hAnsiTheme="minorEastAsia" w:cstheme="minorEastAsia"/>
          <w:b/>
          <w:bCs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D41"/>
    <w:rsid w:val="00114CA5"/>
    <w:rsid w:val="00216EFB"/>
    <w:rsid w:val="00503040"/>
    <w:rsid w:val="005F7CC5"/>
    <w:rsid w:val="00826B1D"/>
    <w:rsid w:val="00A13D41"/>
    <w:rsid w:val="00F335DE"/>
    <w:rsid w:val="02557C87"/>
    <w:rsid w:val="04A24CDA"/>
    <w:rsid w:val="0F67358E"/>
    <w:rsid w:val="12A06CFD"/>
    <w:rsid w:val="14A72DE0"/>
    <w:rsid w:val="1ADA4D76"/>
    <w:rsid w:val="1AF07E89"/>
    <w:rsid w:val="20DF30E6"/>
    <w:rsid w:val="212F6B0A"/>
    <w:rsid w:val="21C25C3B"/>
    <w:rsid w:val="27AB3D22"/>
    <w:rsid w:val="283A5D63"/>
    <w:rsid w:val="2AAA40FA"/>
    <w:rsid w:val="2D7E77E3"/>
    <w:rsid w:val="2DBA3737"/>
    <w:rsid w:val="2DDD09AD"/>
    <w:rsid w:val="2DE97352"/>
    <w:rsid w:val="30B17ECF"/>
    <w:rsid w:val="30C906B6"/>
    <w:rsid w:val="365066CD"/>
    <w:rsid w:val="37515F68"/>
    <w:rsid w:val="472A6231"/>
    <w:rsid w:val="47A125F4"/>
    <w:rsid w:val="49027A5F"/>
    <w:rsid w:val="4C650B58"/>
    <w:rsid w:val="52AF2069"/>
    <w:rsid w:val="5952426D"/>
    <w:rsid w:val="5C164F06"/>
    <w:rsid w:val="67584625"/>
    <w:rsid w:val="6C627A31"/>
    <w:rsid w:val="6C8E6D3B"/>
    <w:rsid w:val="6E5D69C5"/>
    <w:rsid w:val="74D20B6A"/>
    <w:rsid w:val="7FA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1659</Words>
  <Characters>1683</Characters>
  <Lines>12</Lines>
  <Paragraphs>3</Paragraphs>
  <TotalTime>60</TotalTime>
  <ScaleCrop>false</ScaleCrop>
  <LinksUpToDate>false</LinksUpToDate>
  <CharactersWithSpaces>1699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2020-06-16T09:14:00Z</dcterms:created>
  <dc:creator>pc</dc:creator>
  <cp:lastModifiedBy>Administrator</cp:lastModifiedBy>
  <dcterms:modified xsi:type="dcterms:W3CDTF">2022-04-30T02:40:07Z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18584EB85B414F2FBBED3659DA26D7E0</vt:lpwstr>
  </property>
  <property fmtid="{D5CDD505-2E9C-101B-9397-08002B2CF9AE}" pid="4" name="commondata">
    <vt:lpwstr>eyJoZGlkIjoiYzI4MjAyNzgxY2IwNzFiMjk4YTk2MzQ2N2JhMzNmNmYifQ==</vt:lpwstr>
  </property>
</Properties>
</file>